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C01C85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2</w:t>
      </w:r>
      <w:r w:rsidR="00931A92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8B4C7A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67E7F442" w:rsidR="00CC6816" w:rsidRPr="00931A92" w:rsidRDefault="00931A92" w:rsidP="00931A92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931A92">
        <w:rPr>
          <w:rFonts w:ascii="Arial" w:hAnsi="Arial" w:cs="Arial"/>
          <w:sz w:val="24"/>
          <w:szCs w:val="24"/>
        </w:rPr>
        <w:t>Contratação de empresa especializada para Prestação de Serviços de mão-de-obra terceirizada a gerenciar, acompanhar, monitorar o sistema de saúde e auxiliar os servidores desta área, para atender as demandas da Secretaria Municipal de Saúde</w:t>
      </w:r>
      <w:r w:rsidR="00CC6816" w:rsidRPr="00931A92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C5F55B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31A92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31A92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B7F04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31A92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9C8F37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31A92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B7F04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1952" w14:textId="77777777" w:rsidR="00C6665C" w:rsidRDefault="00C6665C" w:rsidP="00FD57E2">
      <w:r>
        <w:separator/>
      </w:r>
    </w:p>
  </w:endnote>
  <w:endnote w:type="continuationSeparator" w:id="0">
    <w:p w14:paraId="3CAA209B" w14:textId="77777777" w:rsidR="00C6665C" w:rsidRDefault="00C6665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6665C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E9003" w14:textId="77777777" w:rsidR="00C6665C" w:rsidRDefault="00C6665C" w:rsidP="00FD57E2">
      <w:r>
        <w:separator/>
      </w:r>
    </w:p>
  </w:footnote>
  <w:footnote w:type="continuationSeparator" w:id="0">
    <w:p w14:paraId="0D247D08" w14:textId="77777777" w:rsidR="00C6665C" w:rsidRDefault="00C6665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78361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2022-04-27T12:44:00Z</dcterms:modified>
</cp:coreProperties>
</file>