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A891F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059B2622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2C129ED9" w14:textId="627D2E53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0D6814">
        <w:rPr>
          <w:rFonts w:ascii="Arial" w:hAnsi="Arial" w:cs="Arial"/>
          <w:b/>
          <w:bCs/>
          <w:sz w:val="26"/>
          <w:szCs w:val="26"/>
        </w:rPr>
        <w:t>136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6164C305" w14:textId="2401B513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0D6814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0D6814">
        <w:rPr>
          <w:rFonts w:ascii="Arial" w:hAnsi="Arial" w:cs="Arial"/>
          <w:b/>
          <w:bCs/>
          <w:sz w:val="26"/>
          <w:szCs w:val="26"/>
        </w:rPr>
        <w:t>26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719A8F00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516CDA53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58008E93" w14:textId="57C77340" w:rsidR="00E03FFE" w:rsidRPr="000D6814" w:rsidRDefault="000D6814" w:rsidP="000D6814">
      <w:pPr>
        <w:autoSpaceDE w:val="0"/>
        <w:autoSpaceDN w:val="0"/>
        <w:adjustRightInd w:val="0"/>
        <w:ind w:left="-142" w:right="-596"/>
        <w:rPr>
          <w:sz w:val="24"/>
          <w:szCs w:val="24"/>
        </w:rPr>
      </w:pPr>
      <w:r w:rsidRPr="000D6814">
        <w:rPr>
          <w:rFonts w:ascii="Arial" w:eastAsiaTheme="minorHAnsi" w:hAnsi="Arial" w:cs="Arial"/>
          <w:color w:val="000000"/>
          <w:sz w:val="24"/>
          <w:szCs w:val="24"/>
        </w:rPr>
        <w:t>Aquisição de Veículo Ambulância, 0 KM, tipo A, Simples Remoção, Conforme Resolução SES/MG Nº7.112/2020, Indicação Parlamentar 43675</w:t>
      </w:r>
      <w:r w:rsidR="00741578" w:rsidRPr="000D6814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14:paraId="286A70E0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16790231" w14:textId="69B1AB94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741578">
        <w:rPr>
          <w:rFonts w:ascii="Arial" w:hAnsi="Arial" w:cs="Arial"/>
          <w:b/>
          <w:bCs/>
          <w:sz w:val="24"/>
          <w:szCs w:val="24"/>
        </w:rPr>
        <w:t>1</w:t>
      </w:r>
      <w:r w:rsidR="000D6814">
        <w:rPr>
          <w:rFonts w:ascii="Arial" w:hAnsi="Arial" w:cs="Arial"/>
          <w:b/>
          <w:bCs/>
          <w:sz w:val="24"/>
          <w:szCs w:val="24"/>
        </w:rPr>
        <w:t>5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0D6814">
        <w:rPr>
          <w:rFonts w:ascii="Arial" w:hAnsi="Arial" w:cs="Arial"/>
          <w:b/>
          <w:bCs/>
          <w:sz w:val="24"/>
          <w:szCs w:val="24"/>
        </w:rPr>
        <w:t>DEZEMBRO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0D6814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0D6814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3B55C9D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189217F4" w14:textId="77777777" w:rsidTr="007F201F">
        <w:tc>
          <w:tcPr>
            <w:tcW w:w="9851" w:type="dxa"/>
          </w:tcPr>
          <w:p w14:paraId="652D5E9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1C6D402D" w14:textId="77777777" w:rsidTr="007F201F">
        <w:tc>
          <w:tcPr>
            <w:tcW w:w="9851" w:type="dxa"/>
          </w:tcPr>
          <w:p w14:paraId="37ADAA5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0D51C59B" w14:textId="77777777" w:rsidTr="007F201F">
        <w:tc>
          <w:tcPr>
            <w:tcW w:w="9851" w:type="dxa"/>
          </w:tcPr>
          <w:p w14:paraId="2643AD0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1A417FBF" w14:textId="77777777" w:rsidTr="007F201F">
        <w:tc>
          <w:tcPr>
            <w:tcW w:w="9851" w:type="dxa"/>
          </w:tcPr>
          <w:p w14:paraId="1516798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777CF55" w14:textId="77777777" w:rsidTr="007F201F">
        <w:tc>
          <w:tcPr>
            <w:tcW w:w="9851" w:type="dxa"/>
          </w:tcPr>
          <w:p w14:paraId="5DCE895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51F2A5A3" w14:textId="77777777" w:rsidTr="007F201F">
        <w:tc>
          <w:tcPr>
            <w:tcW w:w="9851" w:type="dxa"/>
          </w:tcPr>
          <w:p w14:paraId="2A59CBF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151F5248" w14:textId="77777777" w:rsidTr="007F201F">
        <w:tc>
          <w:tcPr>
            <w:tcW w:w="9851" w:type="dxa"/>
          </w:tcPr>
          <w:p w14:paraId="64C92F10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6DA442F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1AAAB8A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B83BFDA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2863C53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690CF15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4C6509C8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B351D7D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FB92A77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D9ED9D8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7217F94D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CC3E3E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220AE22C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16936FE1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3137BF90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42BCD353" w14:textId="084CE24E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0D6814">
        <w:rPr>
          <w:rFonts w:ascii="Arial" w:hAnsi="Arial" w:cs="Arial"/>
          <w:lang w:val="pt-BR"/>
        </w:rPr>
        <w:t>10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0D6814">
        <w:rPr>
          <w:rFonts w:ascii="Arial" w:hAnsi="Arial" w:cs="Arial"/>
          <w:lang w:val="pt-BR"/>
        </w:rPr>
        <w:t>dezembro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6103F316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6F918E52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3E0DDF3E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353A265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12DCAE45" w14:textId="5415148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 xml:space="preserve">Portaria N° </w:t>
      </w:r>
      <w:r w:rsidR="000D6814">
        <w:rPr>
          <w:rFonts w:ascii="Arial" w:hAnsi="Arial" w:cs="Arial"/>
          <w:sz w:val="24"/>
          <w:szCs w:val="24"/>
        </w:rPr>
        <w:t>084/2020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632832" w14:textId="77777777" w:rsidR="004D6679" w:rsidRDefault="004D6679" w:rsidP="00FD57E2">
      <w:r>
        <w:separator/>
      </w:r>
    </w:p>
  </w:endnote>
  <w:endnote w:type="continuationSeparator" w:id="0">
    <w:p w14:paraId="31B4C312" w14:textId="77777777" w:rsidR="004D6679" w:rsidRDefault="004D6679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0B56D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7C7D20FD" w14:textId="77777777" w:rsidR="00FD57E2" w:rsidRPr="002B506E" w:rsidRDefault="004D6679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676776A1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AFB710" w14:textId="77777777" w:rsidR="004D6679" w:rsidRDefault="004D6679" w:rsidP="00FD57E2">
      <w:r>
        <w:separator/>
      </w:r>
    </w:p>
  </w:footnote>
  <w:footnote w:type="continuationSeparator" w:id="0">
    <w:p w14:paraId="0E698962" w14:textId="77777777" w:rsidR="004D6679" w:rsidRDefault="004D6679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48A16730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694AF32B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05C58B58" wp14:editId="067F4FA4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7B5FAB68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203FBF7A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76EA8C5E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73007B4B" w14:textId="77777777" w:rsidR="00FD57E2" w:rsidRDefault="00FD57E2" w:rsidP="00710CBF"/>
      </w:tc>
      <w:tc>
        <w:tcPr>
          <w:tcW w:w="6600" w:type="dxa"/>
          <w:gridSpan w:val="2"/>
        </w:tcPr>
        <w:p w14:paraId="7486EACC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1F17E085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D6814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82465"/>
    <w:rsid w:val="003B5A98"/>
    <w:rsid w:val="003C1119"/>
    <w:rsid w:val="004644A0"/>
    <w:rsid w:val="004D6679"/>
    <w:rsid w:val="00522FD7"/>
    <w:rsid w:val="005876E6"/>
    <w:rsid w:val="0068451D"/>
    <w:rsid w:val="00741578"/>
    <w:rsid w:val="007620B5"/>
    <w:rsid w:val="00776F8F"/>
    <w:rsid w:val="007F201F"/>
    <w:rsid w:val="00811A53"/>
    <w:rsid w:val="00874384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B2FD4"/>
  <w15:docId w15:val="{753B256D-2FB4-4849-A25A-9961586F6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213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20</cp:revision>
  <dcterms:created xsi:type="dcterms:W3CDTF">2018-03-26T13:12:00Z</dcterms:created>
  <dcterms:modified xsi:type="dcterms:W3CDTF">2020-12-04T14:10:00Z</dcterms:modified>
</cp:coreProperties>
</file>